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CC1C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>THE STATE OF TEXAS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COMMISSIONERS COURT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14:paraId="65E62610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94F1020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>COUNTY OF KENEDY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OF KENEDY COUNTY, TEXAS</w:t>
      </w:r>
    </w:p>
    <w:p w14:paraId="792A6D12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A73662" w14:textId="356A086F" w:rsidR="00DD43A0" w:rsidRPr="007E5FC8" w:rsidRDefault="00DD43A0" w:rsidP="007E5FC8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 xml:space="preserve">On the </w:t>
      </w:r>
      <w:r w:rsidR="001B725D" w:rsidRPr="007E5FC8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0727CE">
        <w:rPr>
          <w:rFonts w:ascii="Times New Roman" w:hAnsi="Times New Roman" w:cs="Times New Roman"/>
          <w:spacing w:val="-3"/>
          <w:sz w:val="24"/>
          <w:szCs w:val="24"/>
        </w:rPr>
        <w:t>1st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day of </w:t>
      </w:r>
      <w:r w:rsidR="000727CE">
        <w:rPr>
          <w:rFonts w:ascii="Times New Roman" w:hAnsi="Times New Roman" w:cs="Times New Roman"/>
          <w:spacing w:val="-3"/>
          <w:sz w:val="24"/>
          <w:szCs w:val="24"/>
        </w:rPr>
        <w:t>June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, 2023, at </w:t>
      </w:r>
      <w:r w:rsidR="000727CE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>:</w:t>
      </w:r>
      <w:r w:rsidR="000727CE"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0 o'clock </w:t>
      </w:r>
      <w:r w:rsidR="000727CE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.m., a special meeting of the Commissioners Court of Kenedy County, Texas, was held in the Kenedy County Courthouse. </w:t>
      </w:r>
    </w:p>
    <w:p w14:paraId="08DE4EB5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37E2808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7E5FC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Commissioners present:</w:t>
      </w:r>
    </w:p>
    <w:p w14:paraId="29D2902D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Charles E. Burns, County Judge</w:t>
      </w:r>
    </w:p>
    <w:p w14:paraId="0DF1DCF3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Joe Recio, Commissioner, Precinct No. 1</w:t>
      </w:r>
    </w:p>
    <w:p w14:paraId="12B61E83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  <w:lang w:val="es-MX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E5FC8">
        <w:rPr>
          <w:rFonts w:ascii="Times New Roman" w:hAnsi="Times New Roman" w:cs="Times New Roman"/>
          <w:spacing w:val="-3"/>
          <w:sz w:val="24"/>
          <w:szCs w:val="24"/>
          <w:lang w:val="es-MX"/>
        </w:rPr>
        <w:t>Israel Vela, Jr., Commissioner, Precinct No. 2</w:t>
      </w:r>
    </w:p>
    <w:p w14:paraId="539736EA" w14:textId="2AC59204" w:rsidR="001B725D" w:rsidRPr="007E5FC8" w:rsidRDefault="001B725D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  <w:lang w:val="es-MX"/>
        </w:rPr>
        <w:tab/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>Sarita Armstrong-Hixon, Commissioner, Precinct No. 3</w:t>
      </w:r>
    </w:p>
    <w:p w14:paraId="12FFFCB0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18DB539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7E5FC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Also present:</w:t>
      </w:r>
    </w:p>
    <w:p w14:paraId="346DF18C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Veronica Vela, County &amp; District Clerk</w:t>
      </w:r>
    </w:p>
    <w:p w14:paraId="33F52BEA" w14:textId="4245312B" w:rsidR="00733B18" w:rsidRPr="007E5FC8" w:rsidRDefault="00DD43A0" w:rsidP="000727CE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Grace Salinas, Administrative Secretary</w:t>
      </w:r>
    </w:p>
    <w:p w14:paraId="4A95817C" w14:textId="77777777" w:rsidR="00733B18" w:rsidRPr="007E5FC8" w:rsidRDefault="00733B18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Leo Villarreal, Administrative Assistant</w:t>
      </w:r>
    </w:p>
    <w:p w14:paraId="31294133" w14:textId="1CBD76E8" w:rsidR="007058FC" w:rsidRPr="007E5FC8" w:rsidRDefault="007058FC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Stephanie Garza, Elections Administrator</w:t>
      </w:r>
    </w:p>
    <w:p w14:paraId="682B4A41" w14:textId="34F7E7C4" w:rsidR="00733B18" w:rsidRDefault="000727CE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Jose E. Mendietta, Fire Chief</w:t>
      </w:r>
    </w:p>
    <w:p w14:paraId="325293F2" w14:textId="3A82D561" w:rsidR="000727CE" w:rsidRDefault="000727CE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Gilbert San Miguel, Sheriff’s Department</w:t>
      </w:r>
    </w:p>
    <w:p w14:paraId="751702CF" w14:textId="46C2F2BE" w:rsidR="000727CE" w:rsidRDefault="000727CE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Eddie Cruz, Sheriff’s Department</w:t>
      </w:r>
    </w:p>
    <w:p w14:paraId="2541DA05" w14:textId="79F306F1" w:rsidR="000727CE" w:rsidRDefault="000727CE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Tom Denney, Chief Appraiser</w:t>
      </w:r>
    </w:p>
    <w:p w14:paraId="680F0501" w14:textId="4A60AEAB" w:rsidR="000727CE" w:rsidRDefault="000727CE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Jana Norrell, JP</w:t>
      </w:r>
    </w:p>
    <w:p w14:paraId="45BCCAD5" w14:textId="6F70826B" w:rsidR="000727CE" w:rsidRDefault="000727CE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Patti Fain, JP</w:t>
      </w:r>
    </w:p>
    <w:p w14:paraId="4DA46B4B" w14:textId="7F163F14" w:rsidR="000727CE" w:rsidRDefault="000727CE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Irma Longoria, Tax Assessor/Collector</w:t>
      </w:r>
    </w:p>
    <w:p w14:paraId="04307973" w14:textId="29951C0E" w:rsidR="000727CE" w:rsidRDefault="000727CE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Andy Garza, Kenedy County GCD</w:t>
      </w:r>
    </w:p>
    <w:p w14:paraId="463B07ED" w14:textId="01363BAA" w:rsidR="000727CE" w:rsidRDefault="000727CE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547C0B">
        <w:rPr>
          <w:rFonts w:ascii="Times New Roman" w:hAnsi="Times New Roman" w:cs="Times New Roman"/>
          <w:spacing w:val="-3"/>
          <w:sz w:val="24"/>
          <w:szCs w:val="24"/>
        </w:rPr>
        <w:t>Manuel Garcia</w:t>
      </w:r>
      <w:r>
        <w:rPr>
          <w:rFonts w:ascii="Times New Roman" w:hAnsi="Times New Roman" w:cs="Times New Roman"/>
          <w:spacing w:val="-3"/>
          <w:sz w:val="24"/>
          <w:szCs w:val="24"/>
        </w:rPr>
        <w:t>, Sarita Schools</w:t>
      </w:r>
    </w:p>
    <w:p w14:paraId="6EBDC32B" w14:textId="168B140E" w:rsidR="000727CE" w:rsidRDefault="000727CE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Seferino Gutierrez, Maintenance Supervisor</w:t>
      </w:r>
    </w:p>
    <w:p w14:paraId="7025A5F2" w14:textId="6F5C2887" w:rsidR="000727CE" w:rsidRPr="007E5FC8" w:rsidRDefault="000727CE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EFAE2FC" w14:textId="77777777" w:rsidR="00DD43A0" w:rsidRPr="007E5FC8" w:rsidRDefault="00DD43A0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E5FC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Absent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04457D59" w14:textId="189B9DE2" w:rsidR="000727CE" w:rsidRDefault="000727CE" w:rsidP="000727CE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Jose Salazar, Commissioner, Precinct No. 4</w:t>
      </w:r>
    </w:p>
    <w:p w14:paraId="2504B8A0" w14:textId="6C5FD89E" w:rsidR="00547C0B" w:rsidRPr="007E5FC8" w:rsidRDefault="00547C0B" w:rsidP="000727CE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Allison Strauss, County Attorney</w:t>
      </w:r>
    </w:p>
    <w:p w14:paraId="73C6C3D5" w14:textId="77777777" w:rsidR="001B725D" w:rsidRPr="007E5FC8" w:rsidRDefault="001B725D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Cynthia Salinas, County Treasurer</w:t>
      </w:r>
    </w:p>
    <w:p w14:paraId="2A95A1E9" w14:textId="77777777" w:rsidR="001B725D" w:rsidRPr="007E5FC8" w:rsidRDefault="001B725D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>Ramon Salinas, County Sheriff</w:t>
      </w:r>
    </w:p>
    <w:p w14:paraId="13CBF6FA" w14:textId="55CB8A4D" w:rsidR="007B0EB0" w:rsidRPr="007E5FC8" w:rsidRDefault="00733B18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FC8">
        <w:rPr>
          <w:rFonts w:ascii="Times New Roman" w:hAnsi="Times New Roman" w:cs="Times New Roman"/>
          <w:bCs/>
          <w:sz w:val="24"/>
          <w:szCs w:val="24"/>
        </w:rPr>
        <w:tab/>
        <w:t>Jerry Miller, JP</w:t>
      </w:r>
    </w:p>
    <w:p w14:paraId="726EADB7" w14:textId="4693367A" w:rsidR="00733B18" w:rsidRPr="007E5FC8" w:rsidRDefault="00733B18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FC8">
        <w:rPr>
          <w:rFonts w:ascii="Times New Roman" w:hAnsi="Times New Roman" w:cs="Times New Roman"/>
          <w:bCs/>
          <w:sz w:val="24"/>
          <w:szCs w:val="24"/>
        </w:rPr>
        <w:tab/>
        <w:t>Cecelia S</w:t>
      </w:r>
      <w:r w:rsidR="007E5FC8" w:rsidRPr="007E5FC8">
        <w:rPr>
          <w:rFonts w:ascii="Times New Roman" w:hAnsi="Times New Roman" w:cs="Times New Roman"/>
          <w:bCs/>
          <w:sz w:val="24"/>
          <w:szCs w:val="24"/>
        </w:rPr>
        <w:t>c</w:t>
      </w:r>
      <w:r w:rsidRPr="007E5FC8">
        <w:rPr>
          <w:rFonts w:ascii="Times New Roman" w:hAnsi="Times New Roman" w:cs="Times New Roman"/>
          <w:bCs/>
          <w:sz w:val="24"/>
          <w:szCs w:val="24"/>
        </w:rPr>
        <w:t>hulz, JP</w:t>
      </w:r>
    </w:p>
    <w:p w14:paraId="5B69E785" w14:textId="77777777" w:rsidR="00733B18" w:rsidRPr="007E5FC8" w:rsidRDefault="00733B18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004" w14:textId="77777777" w:rsidR="005B1C0D" w:rsidRPr="007E5FC8" w:rsidRDefault="005B1C0D" w:rsidP="00E31BA1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Judge Burns Called the Meeting to Order</w:t>
      </w:r>
      <w:r w:rsidR="00CF6239" w:rsidRPr="007E5FC8">
        <w:rPr>
          <w:rFonts w:ascii="Times New Roman" w:hAnsi="Times New Roman" w:cs="Times New Roman"/>
          <w:sz w:val="24"/>
          <w:szCs w:val="24"/>
        </w:rPr>
        <w:t>.</w:t>
      </w:r>
    </w:p>
    <w:p w14:paraId="1977AFF7" w14:textId="09C6C79F" w:rsidR="005B1C0D" w:rsidRPr="007E5FC8" w:rsidRDefault="005B1C0D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5D673" w14:textId="3EF3E4FD" w:rsidR="00DD43A0" w:rsidRPr="007E5FC8" w:rsidRDefault="00DD43A0" w:rsidP="001440E1">
      <w:pPr>
        <w:tabs>
          <w:tab w:val="left" w:pos="0"/>
          <w:tab w:val="left" w:pos="720"/>
          <w:tab w:val="left" w:pos="43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sz w:val="24"/>
          <w:szCs w:val="24"/>
        </w:rPr>
        <w:t xml:space="preserve">Judge Charles E. Burns called the meeting to order at </w:t>
      </w:r>
      <w:r w:rsidR="001440E1">
        <w:rPr>
          <w:rFonts w:ascii="Times New Roman" w:hAnsi="Times New Roman" w:cs="Times New Roman"/>
          <w:sz w:val="24"/>
          <w:szCs w:val="24"/>
        </w:rPr>
        <w:t>1</w:t>
      </w:r>
      <w:r w:rsidRPr="007E5FC8">
        <w:rPr>
          <w:rFonts w:ascii="Times New Roman" w:hAnsi="Times New Roman" w:cs="Times New Roman"/>
          <w:sz w:val="24"/>
          <w:szCs w:val="24"/>
        </w:rPr>
        <w:t>:</w:t>
      </w:r>
      <w:r w:rsidR="001440E1">
        <w:rPr>
          <w:rFonts w:ascii="Times New Roman" w:hAnsi="Times New Roman" w:cs="Times New Roman"/>
          <w:sz w:val="24"/>
          <w:szCs w:val="24"/>
        </w:rPr>
        <w:t>3</w:t>
      </w:r>
      <w:r w:rsidR="00733B18" w:rsidRPr="007E5FC8">
        <w:rPr>
          <w:rFonts w:ascii="Times New Roman" w:hAnsi="Times New Roman" w:cs="Times New Roman"/>
          <w:sz w:val="24"/>
          <w:szCs w:val="24"/>
        </w:rPr>
        <w:t>0</w:t>
      </w:r>
      <w:r w:rsidRPr="007E5FC8">
        <w:rPr>
          <w:rFonts w:ascii="Times New Roman" w:hAnsi="Times New Roman" w:cs="Times New Roman"/>
          <w:sz w:val="24"/>
          <w:szCs w:val="24"/>
        </w:rPr>
        <w:t xml:space="preserve"> </w:t>
      </w:r>
      <w:r w:rsidR="001440E1">
        <w:rPr>
          <w:rFonts w:ascii="Times New Roman" w:hAnsi="Times New Roman" w:cs="Times New Roman"/>
          <w:sz w:val="24"/>
          <w:szCs w:val="24"/>
        </w:rPr>
        <w:t>p</w:t>
      </w:r>
      <w:r w:rsidRPr="007E5FC8">
        <w:rPr>
          <w:rFonts w:ascii="Times New Roman" w:hAnsi="Times New Roman" w:cs="Times New Roman"/>
          <w:sz w:val="24"/>
          <w:szCs w:val="24"/>
        </w:rPr>
        <w:t>.m.</w:t>
      </w:r>
    </w:p>
    <w:p w14:paraId="5CC47DF9" w14:textId="77777777" w:rsidR="001440E1" w:rsidRDefault="001440E1" w:rsidP="001440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916794" w14:textId="54043938" w:rsidR="00D51DBF" w:rsidRPr="001440E1" w:rsidRDefault="001440E1" w:rsidP="001440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1DBF" w:rsidRPr="001440E1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</w:t>
      </w:r>
      <w:r w:rsidR="00ED0514" w:rsidRPr="001440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 &amp; Act 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Developing a Hurricane Preparedness Plan</w:t>
      </w:r>
      <w:r w:rsidR="00ED0514" w:rsidRPr="001440E1">
        <w:rPr>
          <w:rFonts w:ascii="Times New Roman" w:hAnsi="Times New Roman" w:cs="Times New Roman"/>
          <w:sz w:val="24"/>
          <w:szCs w:val="24"/>
        </w:rPr>
        <w:t>.</w:t>
      </w:r>
    </w:p>
    <w:p w14:paraId="263F62B9" w14:textId="5520E706" w:rsidR="00D51DBF" w:rsidRPr="007E5FC8" w:rsidRDefault="00D51DBF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4E2B3" w14:textId="6B1FB14C" w:rsidR="00E31BA1" w:rsidRDefault="00ED0514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>The Kenedy County Commissioners Court, the Department Heads and employees contributed and discussed the three phases of a hurricane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 xml:space="preserve">: 1) 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>preparation for hurricane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>, 2) the hurricane presence,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 xml:space="preserve"> and 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 xml:space="preserve">3) 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>post-hurricane repairs and reconstruction.</w:t>
      </w:r>
    </w:p>
    <w:p w14:paraId="3CC64DDB" w14:textId="77777777" w:rsidR="00E31BA1" w:rsidRDefault="00E31BA1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B3A01D8" w14:textId="79C442CF" w:rsidR="00CC6FBE" w:rsidRDefault="00CC6FBE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Judge Charles E. Burns informed those present that the Hurricane Workshop was in preparation and development of a Kenedy County Hurricane Policy which would be supported by GOMESA funds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>, if possible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9A41F83" w14:textId="77777777" w:rsidR="00CC6FBE" w:rsidRDefault="00CC6FBE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230BF48" w14:textId="4DEC3F02" w:rsidR="00E31BA1" w:rsidRDefault="00E31BA1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The Commissioners, Department Heads and employees concentrated on the preparation for the hurricane phase by addressing the following items:</w:t>
      </w:r>
    </w:p>
    <w:p w14:paraId="2787A7E4" w14:textId="77777777" w:rsidR="00E31BA1" w:rsidRDefault="00E31BA1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D191662" w14:textId="3B309E11" w:rsidR="00E31BA1" w:rsidRDefault="00E31BA1" w:rsidP="00E31BA1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Shelters in Kingsville and with the Pan American School should be considered and contacted if the JP Building with hurricane shelter provisions and the Kenedy County Common-Wide school cafeteria provisions are not ready for hurricane assistance.</w:t>
      </w:r>
    </w:p>
    <w:p w14:paraId="76B89CD9" w14:textId="3D371A69" w:rsidR="00E31BA1" w:rsidRDefault="00E31BA1" w:rsidP="00E31BA1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The Kenedy County JP Building with hurricane shelter equipment and supplies are projected to be available in August 2023.</w:t>
      </w:r>
    </w:p>
    <w:p w14:paraId="55CF2FBD" w14:textId="77777777" w:rsidR="00E31BA1" w:rsidRDefault="00E31BA1" w:rsidP="00E31BA1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3460260" w14:textId="28C86D5B" w:rsidR="00E31BA1" w:rsidRDefault="00E31BA1" w:rsidP="00E31BA1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The hurricane preparation plan should include the aforementioned shelters and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 xml:space="preserve"> the following:</w:t>
      </w:r>
    </w:p>
    <w:p w14:paraId="7DFCA1A5" w14:textId="77777777" w:rsidR="00E31BA1" w:rsidRDefault="00E31BA1" w:rsidP="00E31BA1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F860D96" w14:textId="31AFC0C4" w:rsidR="00E31BA1" w:rsidRDefault="00D035F8" w:rsidP="00E31BA1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>A c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>ommunication system should include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 xml:space="preserve"> a)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>fire station sire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 xml:space="preserve">, b) 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 xml:space="preserve">a 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>phone communications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 xml:space="preserve"> system including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 xml:space="preserve"> the Sheriff, </w:t>
      </w:r>
      <w:r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 xml:space="preserve"> Fire Chief and the County Judge’s office</w:t>
      </w:r>
      <w:r>
        <w:rPr>
          <w:rFonts w:ascii="Times New Roman" w:hAnsi="Times New Roman" w:cs="Times New Roman"/>
          <w:spacing w:val="-3"/>
          <w:sz w:val="24"/>
          <w:szCs w:val="24"/>
        </w:rPr>
        <w:t>.  Further,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 xml:space="preserve"> written flyers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should 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>to be hand delivered to the citizens and residents in the Sarita Townsite and nearby residents.</w:t>
      </w:r>
    </w:p>
    <w:p w14:paraId="5D861562" w14:textId="09D7801B" w:rsidR="00E31BA1" w:rsidRDefault="00E31BA1" w:rsidP="00E31BA1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The hurricane</w:t>
      </w:r>
      <w:r w:rsidR="00D676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items that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 xml:space="preserve">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Kenedy County 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 xml:space="preserve">plan </w:t>
      </w:r>
      <w:r>
        <w:rPr>
          <w:rFonts w:ascii="Times New Roman" w:hAnsi="Times New Roman" w:cs="Times New Roman"/>
          <w:spacing w:val="-3"/>
          <w:sz w:val="24"/>
          <w:szCs w:val="24"/>
        </w:rPr>
        <w:t>should consider having notice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D6760A">
        <w:rPr>
          <w:rFonts w:ascii="Times New Roman" w:hAnsi="Times New Roman" w:cs="Times New Roman"/>
          <w:spacing w:val="-3"/>
          <w:sz w:val="24"/>
          <w:szCs w:val="24"/>
        </w:rPr>
        <w:t xml:space="preserve"> sent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to the Sarita Townsite citizens and residents </w:t>
      </w:r>
      <w:r w:rsidR="00D6760A">
        <w:rPr>
          <w:rFonts w:ascii="Times New Roman" w:hAnsi="Times New Roman" w:cs="Times New Roman"/>
          <w:spacing w:val="-3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pacing w:val="-3"/>
          <w:sz w:val="24"/>
          <w:szCs w:val="24"/>
        </w:rPr>
        <w:t>includ</w:t>
      </w:r>
      <w:r w:rsidR="00D6760A"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, but are not limited to:</w:t>
      </w:r>
    </w:p>
    <w:p w14:paraId="2A2B26A8" w14:textId="3FA1ABD6" w:rsidR="00E31BA1" w:rsidRDefault="00E31BA1" w:rsidP="00E31BA1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035F8">
        <w:rPr>
          <w:rFonts w:ascii="Times New Roman" w:hAnsi="Times New Roman" w:cs="Times New Roman"/>
          <w:spacing w:val="-3"/>
          <w:sz w:val="24"/>
          <w:szCs w:val="24"/>
          <w:u w:val="single"/>
        </w:rPr>
        <w:t>Evacuation Notices</w:t>
      </w:r>
      <w:r>
        <w:rPr>
          <w:rFonts w:ascii="Times New Roman" w:hAnsi="Times New Roman" w:cs="Times New Roman"/>
          <w:spacing w:val="-3"/>
          <w:sz w:val="24"/>
          <w:szCs w:val="24"/>
        </w:rPr>
        <w:t>:  Where to go, routes to take, transportation needed – pick ups,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 xml:space="preserve"> etc.,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on-site, fuel in vehicles and in extra containers, cash for fuel, food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motel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 xml:space="preserve"> and medication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9DB0279" w14:textId="7D90CD87" w:rsidR="00E31BA1" w:rsidRDefault="00E31BA1" w:rsidP="00E31BA1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31BA1">
        <w:rPr>
          <w:rFonts w:ascii="Times New Roman" w:hAnsi="Times New Roman" w:cs="Times New Roman"/>
          <w:spacing w:val="-3"/>
          <w:sz w:val="24"/>
          <w:szCs w:val="24"/>
          <w:u w:val="single"/>
        </w:rPr>
        <w:t>Shelter Notices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:  The 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>Sarita residents should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 xml:space="preserve"> contact the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aforementioned shelters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 xml:space="preserve"> to obtain the </w:t>
      </w:r>
      <w:r>
        <w:rPr>
          <w:rFonts w:ascii="Times New Roman" w:hAnsi="Times New Roman" w:cs="Times New Roman"/>
          <w:spacing w:val="-3"/>
          <w:sz w:val="24"/>
          <w:szCs w:val="24"/>
        </w:rPr>
        <w:t>name and phone numbers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 xml:space="preserve"> of the persons in charge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the shelter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>s’ phone number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7ADAE11" w14:textId="76B2F5C2" w:rsidR="00E31BA1" w:rsidRDefault="00E31BA1" w:rsidP="00E31BA1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Personal Items</w:t>
      </w:r>
      <w:r w:rsidR="00CC6FBE">
        <w:rPr>
          <w:rFonts w:ascii="Times New Roman" w:hAnsi="Times New Roman" w:cs="Times New Roman"/>
          <w:spacing w:val="-3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Medicines and ADA Equipment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 xml:space="preserve">  The residents should</w:t>
      </w:r>
    </w:p>
    <w:p w14:paraId="2A7A3B8F" w14:textId="7D7DF00E" w:rsidR="00E31BA1" w:rsidRDefault="00E31BA1" w:rsidP="00E31BA1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Gather supplies for at least three days for 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3"/>
          <w:sz w:val="24"/>
          <w:szCs w:val="24"/>
        </w:rPr>
        <w:t>entire family;</w:t>
      </w:r>
    </w:p>
    <w:p w14:paraId="792949B1" w14:textId="53F4FCDC" w:rsidR="00E31BA1" w:rsidRDefault="00E31BA1" w:rsidP="00E31BA1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No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>n-</w:t>
      </w:r>
      <w:r>
        <w:rPr>
          <w:rFonts w:ascii="Times New Roman" w:hAnsi="Times New Roman" w:cs="Times New Roman"/>
          <w:spacing w:val="-3"/>
          <w:sz w:val="24"/>
          <w:szCs w:val="24"/>
        </w:rPr>
        <w:t>perishable food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 xml:space="preserve"> and disaster kits</w:t>
      </w:r>
      <w:r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14:paraId="63748F10" w14:textId="501FB174" w:rsidR="00E31BA1" w:rsidRDefault="00E31BA1" w:rsidP="00E31BA1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A list of medical supplies needed and extra medication, if possible.;</w:t>
      </w:r>
    </w:p>
    <w:p w14:paraId="4E2BA61E" w14:textId="1ACDEC11" w:rsidR="00E31BA1" w:rsidRDefault="00E31BA1" w:rsidP="00E31BA1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List the ADA needs of family members, such as wheelchairs, crutches, etc.;</w:t>
      </w:r>
    </w:p>
    <w:p w14:paraId="5D2D0239" w14:textId="49CECC50" w:rsidR="00E31BA1" w:rsidRDefault="00CC6FBE" w:rsidP="00E31BA1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>pharmacy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name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E31BA1">
        <w:rPr>
          <w:rFonts w:ascii="Times New Roman" w:hAnsi="Times New Roman" w:cs="Times New Roman"/>
          <w:spacing w:val="-3"/>
          <w:sz w:val="24"/>
          <w:szCs w:val="24"/>
        </w:rPr>
        <w:t xml:space="preserve">contact person and </w:t>
      </w:r>
      <w:r w:rsidR="00810883">
        <w:rPr>
          <w:rFonts w:ascii="Times New Roman" w:hAnsi="Times New Roman" w:cs="Times New Roman"/>
          <w:spacing w:val="-3"/>
          <w:sz w:val="24"/>
          <w:szCs w:val="24"/>
        </w:rPr>
        <w:t>phone number and the medical subscription numbers;</w:t>
      </w:r>
    </w:p>
    <w:p w14:paraId="74997539" w14:textId="61698A9F" w:rsidR="00810883" w:rsidRDefault="00810883" w:rsidP="00E31BA1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Take pictures of 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personal and real property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>, insurance policies, deeds, etc.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and place them in safe place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>; and</w:t>
      </w:r>
    </w:p>
    <w:p w14:paraId="492892FC" w14:textId="453585FE" w:rsidR="00CC6FBE" w:rsidRDefault="00D035F8" w:rsidP="00E31BA1">
      <w:pPr>
        <w:pStyle w:val="ListParagraph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Have p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 xml:space="preserve">ropane and generators in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 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>working condition and public records be imaged and placed in a fire proof safe.</w:t>
      </w:r>
    </w:p>
    <w:p w14:paraId="0A3EED3F" w14:textId="65E93CCE" w:rsidR="00810883" w:rsidRDefault="00810883" w:rsidP="00810883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C6B067D" w14:textId="45DDE419" w:rsidR="00810883" w:rsidRDefault="00810883" w:rsidP="00810883">
      <w:pPr>
        <w:pStyle w:val="ListParagraph"/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Kenedy County and Shelter Needs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2D56B94D" w14:textId="207CD978" w:rsidR="00810883" w:rsidRDefault="00810883" w:rsidP="00810883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Have cots, pillows and blankets for at least 1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spacing w:val="-3"/>
          <w:sz w:val="24"/>
          <w:szCs w:val="24"/>
        </w:rPr>
        <w:t>0 people;</w:t>
      </w:r>
    </w:p>
    <w:p w14:paraId="21C6F850" w14:textId="775124F3" w:rsidR="00810883" w:rsidRDefault="00810883" w:rsidP="00810883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Have non-perishable food in the event the school cafeteria is not available;</w:t>
      </w:r>
    </w:p>
    <w:p w14:paraId="410469DE" w14:textId="362BF1B2" w:rsidR="00810883" w:rsidRDefault="00810883" w:rsidP="00810883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Have food available if the school kitchen is available;</w:t>
      </w:r>
    </w:p>
    <w:p w14:paraId="1E26550A" w14:textId="6B5E4B3E" w:rsidR="00810883" w:rsidRDefault="00810883" w:rsidP="00810883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Have cleaning supplies;</w:t>
      </w:r>
    </w:p>
    <w:p w14:paraId="0EDFDD14" w14:textId="236CAB4F" w:rsidR="00810883" w:rsidRDefault="00D035F8" w:rsidP="00810883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Identify the</w:t>
      </w:r>
      <w:r w:rsidR="00810883">
        <w:rPr>
          <w:rFonts w:ascii="Times New Roman" w:hAnsi="Times New Roman" w:cs="Times New Roman"/>
          <w:spacing w:val="-3"/>
          <w:sz w:val="24"/>
          <w:szCs w:val="24"/>
        </w:rPr>
        <w:t xml:space="preserve"> personnel to manage the school kitchen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and be sure they will be present</w:t>
      </w:r>
      <w:r w:rsidR="00CC6FBE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14:paraId="26B5A651" w14:textId="6022CF5F" w:rsidR="00CC6FBE" w:rsidRDefault="00CC6FBE" w:rsidP="00810883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Cots with pillows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 xml:space="preserve"> 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blankets s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>tored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in the storage building, 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3"/>
          <w:sz w:val="24"/>
          <w:szCs w:val="24"/>
        </w:rPr>
        <w:t>ice maker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 xml:space="preserve"> and refrigeration should be in the fire station;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and</w:t>
      </w:r>
    </w:p>
    <w:p w14:paraId="18862CCB" w14:textId="6D9FD5ED" w:rsidR="00CC6FBE" w:rsidRPr="00810883" w:rsidRDefault="00CC6FBE" w:rsidP="00810883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Residents’ animals</w:t>
      </w:r>
      <w:r w:rsidR="00D035F8">
        <w:rPr>
          <w:rFonts w:ascii="Times New Roman" w:hAnsi="Times New Roman" w:cs="Times New Roman"/>
          <w:spacing w:val="-3"/>
          <w:sz w:val="24"/>
          <w:szCs w:val="24"/>
        </w:rPr>
        <w:t xml:space="preserve"> 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to be considered</w:t>
      </w:r>
      <w:r w:rsidR="0084026D">
        <w:rPr>
          <w:rFonts w:ascii="Times New Roman" w:hAnsi="Times New Roman" w:cs="Times New Roman"/>
          <w:spacing w:val="-3"/>
          <w:sz w:val="24"/>
          <w:szCs w:val="24"/>
        </w:rPr>
        <w:t xml:space="preserve"> and sheltered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23041212" w14:textId="77777777" w:rsidR="00810883" w:rsidRDefault="00810883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8178EBB" w14:textId="29ECF631" w:rsidR="00DD43A0" w:rsidRPr="007E5FC8" w:rsidRDefault="00810883" w:rsidP="007E5FC8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This being a workshop only, no vote was needed and none was taken.</w:t>
      </w:r>
      <w:r w:rsidR="00733B18"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0AF0DC08" w14:textId="77777777" w:rsidR="001440E1" w:rsidRDefault="001440E1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D9D3C" w14:textId="125997F2" w:rsidR="00307317" w:rsidRPr="007E5FC8" w:rsidRDefault="001440E1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6682" w:rsidRPr="007E5FC8">
        <w:rPr>
          <w:rFonts w:ascii="Times New Roman" w:hAnsi="Times New Roman" w:cs="Times New Roman"/>
          <w:sz w:val="24"/>
          <w:szCs w:val="24"/>
        </w:rPr>
        <w:t xml:space="preserve">.   </w:t>
      </w:r>
      <w:r w:rsidR="00307317" w:rsidRPr="007E5FC8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6F95D7CB" w14:textId="1E583DEA" w:rsidR="00F954BF" w:rsidRPr="007E5FC8" w:rsidRDefault="00F954BF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E1192" w14:textId="39EAFE54" w:rsidR="00DD43A0" w:rsidRPr="007E5FC8" w:rsidRDefault="00DD43A0" w:rsidP="007E5FC8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5FC8">
        <w:rPr>
          <w:rFonts w:ascii="Times New Roman" w:hAnsi="Times New Roman" w:cs="Times New Roman"/>
          <w:spacing w:val="-3"/>
          <w:sz w:val="24"/>
          <w:szCs w:val="24"/>
        </w:rPr>
        <w:tab/>
        <w:t xml:space="preserve">There being no further business at this time to come before the Commissioners Court, Commissioner </w:t>
      </w:r>
      <w:r w:rsidR="00A868EC" w:rsidRPr="007E5FC8">
        <w:rPr>
          <w:rFonts w:ascii="Times New Roman" w:hAnsi="Times New Roman" w:cs="Times New Roman"/>
          <w:sz w:val="24"/>
          <w:szCs w:val="24"/>
        </w:rPr>
        <w:t>Sarita Armstrong-Hixon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moved and Commissioner </w:t>
      </w:r>
      <w:r w:rsidR="00A868EC" w:rsidRPr="007E5FC8">
        <w:rPr>
          <w:rFonts w:ascii="Times New Roman" w:hAnsi="Times New Roman" w:cs="Times New Roman"/>
          <w:spacing w:val="-3"/>
          <w:sz w:val="24"/>
          <w:szCs w:val="24"/>
        </w:rPr>
        <w:t>Israel Vela, Jr.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seconded the motion; the motion was unanimously passed that the Commissioners Court be adjourned at </w:t>
      </w:r>
      <w:r w:rsidR="001440E1">
        <w:rPr>
          <w:rFonts w:ascii="Times New Roman" w:hAnsi="Times New Roman" w:cs="Times New Roman"/>
          <w:spacing w:val="-3"/>
          <w:sz w:val="24"/>
          <w:szCs w:val="24"/>
        </w:rPr>
        <w:t>2:45</w:t>
      </w:r>
      <w:r w:rsidR="00A868EC" w:rsidRPr="007E5F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40E1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7E5FC8">
        <w:rPr>
          <w:rFonts w:ascii="Times New Roman" w:hAnsi="Times New Roman" w:cs="Times New Roman"/>
          <w:spacing w:val="-3"/>
          <w:sz w:val="24"/>
          <w:szCs w:val="24"/>
        </w:rPr>
        <w:t>.m.</w:t>
      </w:r>
    </w:p>
    <w:p w14:paraId="0304EA34" w14:textId="77777777" w:rsidR="00DD43A0" w:rsidRPr="007E5FC8" w:rsidRDefault="00DD43A0" w:rsidP="007E5FC8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E999066" w14:textId="77777777" w:rsidR="00DD43A0" w:rsidRPr="007E5FC8" w:rsidRDefault="00DD43A0" w:rsidP="007E5FC8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4458C26" w14:textId="6D38E8EA" w:rsidR="00DD43A0" w:rsidRPr="00DB1566" w:rsidRDefault="00DD43A0" w:rsidP="007E5FC8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FC8">
        <w:rPr>
          <w:rFonts w:ascii="Times New Roman" w:hAnsi="Times New Roman" w:cs="Times New Roman"/>
          <w:sz w:val="24"/>
          <w:szCs w:val="24"/>
        </w:rPr>
        <w:tab/>
      </w:r>
      <w:r w:rsidRPr="007E5FC8">
        <w:rPr>
          <w:rFonts w:ascii="Times New Roman" w:hAnsi="Times New Roman" w:cs="Times New Roman"/>
          <w:sz w:val="24"/>
          <w:szCs w:val="24"/>
        </w:rPr>
        <w:tab/>
      </w:r>
      <w:r w:rsidR="00DB1566" w:rsidRPr="00DB1566">
        <w:rPr>
          <w:rFonts w:ascii="Times New Roman" w:hAnsi="Times New Roman" w:cs="Times New Roman"/>
          <w:sz w:val="24"/>
          <w:szCs w:val="24"/>
          <w:u w:val="single"/>
        </w:rPr>
        <w:t>/s/ Charles E. Burns</w:t>
      </w:r>
    </w:p>
    <w:p w14:paraId="4B1E585C" w14:textId="77777777" w:rsidR="00DD43A0" w:rsidRPr="007E5FC8" w:rsidRDefault="00DD43A0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E5FC8">
        <w:rPr>
          <w:rFonts w:ascii="Times New Roman" w:hAnsi="Times New Roman" w:cs="Times New Roman"/>
          <w:sz w:val="24"/>
          <w:szCs w:val="24"/>
        </w:rPr>
        <w:tab/>
        <w:t>Charles E. Burns, County Judge</w:t>
      </w:r>
    </w:p>
    <w:p w14:paraId="663090FE" w14:textId="77777777" w:rsidR="00DD43A0" w:rsidRPr="007E5FC8" w:rsidRDefault="00DD43A0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75CBA" w14:textId="77777777" w:rsidR="00DD43A0" w:rsidRPr="007E5FC8" w:rsidRDefault="00DD43A0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sz w:val="24"/>
          <w:szCs w:val="24"/>
        </w:rPr>
        <w:t>ATTESTED BY:</w:t>
      </w:r>
    </w:p>
    <w:p w14:paraId="16ED4076" w14:textId="77777777" w:rsidR="00DD43A0" w:rsidRPr="007E5FC8" w:rsidRDefault="00DD43A0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EB022" w14:textId="372F6678" w:rsidR="00DD43A0" w:rsidRPr="00DB1566" w:rsidRDefault="00DB1566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DB1566">
        <w:rPr>
          <w:rFonts w:ascii="Times New Roman" w:hAnsi="Times New Roman" w:cs="Times New Roman"/>
          <w:sz w:val="24"/>
          <w:szCs w:val="24"/>
          <w:u w:val="single"/>
        </w:rPr>
        <w:t>/s/ Veronica Vela</w:t>
      </w:r>
    </w:p>
    <w:bookmarkEnd w:id="0"/>
    <w:p w14:paraId="6247C3D8" w14:textId="77777777" w:rsidR="00DD43A0" w:rsidRPr="007E5FC8" w:rsidRDefault="00DD43A0" w:rsidP="007E5FC8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8">
        <w:rPr>
          <w:rFonts w:ascii="Times New Roman" w:hAnsi="Times New Roman" w:cs="Times New Roman"/>
          <w:sz w:val="24"/>
          <w:szCs w:val="24"/>
        </w:rPr>
        <w:t>Veronica Vela, Clerk of Commissioners Court</w:t>
      </w:r>
    </w:p>
    <w:p w14:paraId="3A4C0A42" w14:textId="77777777" w:rsidR="00577925" w:rsidRPr="007E5FC8" w:rsidRDefault="00577925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8A0EE" w14:textId="3B923761" w:rsidR="009201F5" w:rsidRPr="007E5FC8" w:rsidRDefault="009201F5" w:rsidP="007E5F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1F5" w:rsidRPr="007E5FC8" w:rsidSect="00FA0FD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342"/>
    <w:multiLevelType w:val="hybridMultilevel"/>
    <w:tmpl w:val="D80C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D40"/>
    <w:multiLevelType w:val="hybridMultilevel"/>
    <w:tmpl w:val="B57ABD00"/>
    <w:lvl w:ilvl="0" w:tplc="CBB69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B5978"/>
    <w:multiLevelType w:val="hybridMultilevel"/>
    <w:tmpl w:val="DB665E36"/>
    <w:lvl w:ilvl="0" w:tplc="C51C7A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05194"/>
    <w:multiLevelType w:val="hybridMultilevel"/>
    <w:tmpl w:val="4CFE1E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825"/>
    <w:multiLevelType w:val="hybridMultilevel"/>
    <w:tmpl w:val="9648BABA"/>
    <w:lvl w:ilvl="0" w:tplc="B3B009E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E22622"/>
    <w:multiLevelType w:val="hybridMultilevel"/>
    <w:tmpl w:val="711EE87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50AD5"/>
    <w:multiLevelType w:val="hybridMultilevel"/>
    <w:tmpl w:val="99E0C1D8"/>
    <w:lvl w:ilvl="0" w:tplc="179E6B1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86DA6"/>
    <w:multiLevelType w:val="hybridMultilevel"/>
    <w:tmpl w:val="5770DA32"/>
    <w:lvl w:ilvl="0" w:tplc="497A623E">
      <w:start w:val="1"/>
      <w:numFmt w:val="low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A65FD5"/>
    <w:multiLevelType w:val="hybridMultilevel"/>
    <w:tmpl w:val="6BEC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172AE"/>
    <w:multiLevelType w:val="hybridMultilevel"/>
    <w:tmpl w:val="9D0ECCCE"/>
    <w:lvl w:ilvl="0" w:tplc="5924180A">
      <w:start w:val="1"/>
      <w:numFmt w:val="upperLetter"/>
      <w:lvlText w:val="(%1)"/>
      <w:lvlJc w:val="left"/>
      <w:pPr>
        <w:ind w:left="16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B193537"/>
    <w:multiLevelType w:val="hybridMultilevel"/>
    <w:tmpl w:val="4B56AF1C"/>
    <w:lvl w:ilvl="0" w:tplc="745687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A93AB1"/>
    <w:multiLevelType w:val="hybridMultilevel"/>
    <w:tmpl w:val="1E167E9C"/>
    <w:lvl w:ilvl="0" w:tplc="F3C690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E510FC"/>
    <w:multiLevelType w:val="hybridMultilevel"/>
    <w:tmpl w:val="CFBE57C0"/>
    <w:lvl w:ilvl="0" w:tplc="921819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26E51"/>
    <w:multiLevelType w:val="hybridMultilevel"/>
    <w:tmpl w:val="053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F159C"/>
    <w:multiLevelType w:val="hybridMultilevel"/>
    <w:tmpl w:val="4528723C"/>
    <w:lvl w:ilvl="0" w:tplc="1A605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390424"/>
    <w:multiLevelType w:val="hybridMultilevel"/>
    <w:tmpl w:val="39CCD0DC"/>
    <w:lvl w:ilvl="0" w:tplc="65F28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345C2B"/>
    <w:multiLevelType w:val="hybridMultilevel"/>
    <w:tmpl w:val="C78AAE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EFF5D46"/>
    <w:multiLevelType w:val="hybridMultilevel"/>
    <w:tmpl w:val="B77ECDD8"/>
    <w:lvl w:ilvl="0" w:tplc="61A8EAF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6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7"/>
  </w:num>
  <w:num w:numId="13">
    <w:abstractNumId w:val="1"/>
  </w:num>
  <w:num w:numId="14">
    <w:abstractNumId w:val="14"/>
  </w:num>
  <w:num w:numId="15">
    <w:abstractNumId w:val="15"/>
  </w:num>
  <w:num w:numId="16">
    <w:abstractNumId w:val="10"/>
  </w:num>
  <w:num w:numId="17">
    <w:abstractNumId w:val="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01DE1"/>
    <w:rsid w:val="00021AEC"/>
    <w:rsid w:val="000364AF"/>
    <w:rsid w:val="00054973"/>
    <w:rsid w:val="00063981"/>
    <w:rsid w:val="000727CE"/>
    <w:rsid w:val="00075FFE"/>
    <w:rsid w:val="00085AE1"/>
    <w:rsid w:val="000A2F45"/>
    <w:rsid w:val="000F2C10"/>
    <w:rsid w:val="000F4568"/>
    <w:rsid w:val="00104343"/>
    <w:rsid w:val="00122D03"/>
    <w:rsid w:val="00133AC0"/>
    <w:rsid w:val="001440E1"/>
    <w:rsid w:val="00155CA7"/>
    <w:rsid w:val="00173584"/>
    <w:rsid w:val="00174698"/>
    <w:rsid w:val="00176298"/>
    <w:rsid w:val="00184583"/>
    <w:rsid w:val="00193605"/>
    <w:rsid w:val="00195AC1"/>
    <w:rsid w:val="001A02AA"/>
    <w:rsid w:val="001A2573"/>
    <w:rsid w:val="001B1746"/>
    <w:rsid w:val="001B22A5"/>
    <w:rsid w:val="001B725D"/>
    <w:rsid w:val="001D5FEC"/>
    <w:rsid w:val="001F5E40"/>
    <w:rsid w:val="00202206"/>
    <w:rsid w:val="00202A02"/>
    <w:rsid w:val="00203746"/>
    <w:rsid w:val="0021269C"/>
    <w:rsid w:val="00227137"/>
    <w:rsid w:val="00246E97"/>
    <w:rsid w:val="00256051"/>
    <w:rsid w:val="00276630"/>
    <w:rsid w:val="002C0294"/>
    <w:rsid w:val="002D04A2"/>
    <w:rsid w:val="00307317"/>
    <w:rsid w:val="0031033D"/>
    <w:rsid w:val="003410EA"/>
    <w:rsid w:val="00386B81"/>
    <w:rsid w:val="003927B7"/>
    <w:rsid w:val="00396EFA"/>
    <w:rsid w:val="003A163B"/>
    <w:rsid w:val="003A17C4"/>
    <w:rsid w:val="003F67C2"/>
    <w:rsid w:val="0040106C"/>
    <w:rsid w:val="0041768B"/>
    <w:rsid w:val="00425F51"/>
    <w:rsid w:val="00457DF0"/>
    <w:rsid w:val="00476973"/>
    <w:rsid w:val="00481AF4"/>
    <w:rsid w:val="0048517E"/>
    <w:rsid w:val="00490C28"/>
    <w:rsid w:val="004B3C0B"/>
    <w:rsid w:val="004C1AD0"/>
    <w:rsid w:val="004E62DF"/>
    <w:rsid w:val="004F17A9"/>
    <w:rsid w:val="004F4BB3"/>
    <w:rsid w:val="004F5B87"/>
    <w:rsid w:val="00523371"/>
    <w:rsid w:val="00547C0B"/>
    <w:rsid w:val="00550A91"/>
    <w:rsid w:val="00577925"/>
    <w:rsid w:val="0059439E"/>
    <w:rsid w:val="005B1C0D"/>
    <w:rsid w:val="005C004C"/>
    <w:rsid w:val="005C75D2"/>
    <w:rsid w:val="005F10DC"/>
    <w:rsid w:val="005F7D24"/>
    <w:rsid w:val="00600696"/>
    <w:rsid w:val="00606604"/>
    <w:rsid w:val="00634AA7"/>
    <w:rsid w:val="00646425"/>
    <w:rsid w:val="00662CE6"/>
    <w:rsid w:val="006A18A1"/>
    <w:rsid w:val="006A6B43"/>
    <w:rsid w:val="006B595F"/>
    <w:rsid w:val="006E4C9E"/>
    <w:rsid w:val="006F2C8C"/>
    <w:rsid w:val="006F53CE"/>
    <w:rsid w:val="007058FC"/>
    <w:rsid w:val="00714CB1"/>
    <w:rsid w:val="00733B18"/>
    <w:rsid w:val="007463BB"/>
    <w:rsid w:val="00763310"/>
    <w:rsid w:val="00767CC9"/>
    <w:rsid w:val="007947D3"/>
    <w:rsid w:val="00797786"/>
    <w:rsid w:val="007A314B"/>
    <w:rsid w:val="007B0EB0"/>
    <w:rsid w:val="007B559E"/>
    <w:rsid w:val="007D4E82"/>
    <w:rsid w:val="007E1369"/>
    <w:rsid w:val="007E540F"/>
    <w:rsid w:val="007E5FC8"/>
    <w:rsid w:val="007F43AC"/>
    <w:rsid w:val="00810883"/>
    <w:rsid w:val="00810A74"/>
    <w:rsid w:val="00812440"/>
    <w:rsid w:val="008153E5"/>
    <w:rsid w:val="0082118E"/>
    <w:rsid w:val="0082156C"/>
    <w:rsid w:val="0084026D"/>
    <w:rsid w:val="008627E9"/>
    <w:rsid w:val="00891A92"/>
    <w:rsid w:val="00896186"/>
    <w:rsid w:val="008A3188"/>
    <w:rsid w:val="008C50BE"/>
    <w:rsid w:val="008D5657"/>
    <w:rsid w:val="008D5F75"/>
    <w:rsid w:val="008E390B"/>
    <w:rsid w:val="008E4654"/>
    <w:rsid w:val="008F009A"/>
    <w:rsid w:val="008F6F06"/>
    <w:rsid w:val="009201F5"/>
    <w:rsid w:val="009238D1"/>
    <w:rsid w:val="0094212A"/>
    <w:rsid w:val="009675FC"/>
    <w:rsid w:val="00981339"/>
    <w:rsid w:val="009A6AD2"/>
    <w:rsid w:val="009C1000"/>
    <w:rsid w:val="009D0704"/>
    <w:rsid w:val="009D6BE5"/>
    <w:rsid w:val="009F43E0"/>
    <w:rsid w:val="009F6626"/>
    <w:rsid w:val="009F7338"/>
    <w:rsid w:val="00A26805"/>
    <w:rsid w:val="00A3219F"/>
    <w:rsid w:val="00A50754"/>
    <w:rsid w:val="00A61C46"/>
    <w:rsid w:val="00A62F11"/>
    <w:rsid w:val="00A868EC"/>
    <w:rsid w:val="00A901C6"/>
    <w:rsid w:val="00A9766F"/>
    <w:rsid w:val="00AA3B95"/>
    <w:rsid w:val="00AA5428"/>
    <w:rsid w:val="00AC086C"/>
    <w:rsid w:val="00AC619A"/>
    <w:rsid w:val="00AE6397"/>
    <w:rsid w:val="00AF76D8"/>
    <w:rsid w:val="00B071C6"/>
    <w:rsid w:val="00B202B3"/>
    <w:rsid w:val="00B25A73"/>
    <w:rsid w:val="00B26994"/>
    <w:rsid w:val="00B76F1D"/>
    <w:rsid w:val="00B91E43"/>
    <w:rsid w:val="00BC38F7"/>
    <w:rsid w:val="00BE234B"/>
    <w:rsid w:val="00BE7D50"/>
    <w:rsid w:val="00BF488C"/>
    <w:rsid w:val="00C04190"/>
    <w:rsid w:val="00C27D01"/>
    <w:rsid w:val="00C30F89"/>
    <w:rsid w:val="00C42B6D"/>
    <w:rsid w:val="00C55D18"/>
    <w:rsid w:val="00CC5C90"/>
    <w:rsid w:val="00CC6FBE"/>
    <w:rsid w:val="00CD51C1"/>
    <w:rsid w:val="00CD574E"/>
    <w:rsid w:val="00CE52B0"/>
    <w:rsid w:val="00CF6239"/>
    <w:rsid w:val="00D035F8"/>
    <w:rsid w:val="00D40A3D"/>
    <w:rsid w:val="00D51DBF"/>
    <w:rsid w:val="00D54ABD"/>
    <w:rsid w:val="00D6760A"/>
    <w:rsid w:val="00D854CE"/>
    <w:rsid w:val="00D86B70"/>
    <w:rsid w:val="00DB1566"/>
    <w:rsid w:val="00DB6682"/>
    <w:rsid w:val="00DC6CA3"/>
    <w:rsid w:val="00DD43A0"/>
    <w:rsid w:val="00DF25D4"/>
    <w:rsid w:val="00E04DA9"/>
    <w:rsid w:val="00E1313D"/>
    <w:rsid w:val="00E133AF"/>
    <w:rsid w:val="00E22FF9"/>
    <w:rsid w:val="00E31BA1"/>
    <w:rsid w:val="00E5390D"/>
    <w:rsid w:val="00E53BEE"/>
    <w:rsid w:val="00E60327"/>
    <w:rsid w:val="00E62593"/>
    <w:rsid w:val="00E70CC0"/>
    <w:rsid w:val="00E8359A"/>
    <w:rsid w:val="00E91994"/>
    <w:rsid w:val="00EB22E5"/>
    <w:rsid w:val="00ED0514"/>
    <w:rsid w:val="00ED274C"/>
    <w:rsid w:val="00ED5F5D"/>
    <w:rsid w:val="00EE29AF"/>
    <w:rsid w:val="00EF1A18"/>
    <w:rsid w:val="00EF5C29"/>
    <w:rsid w:val="00F12588"/>
    <w:rsid w:val="00F20333"/>
    <w:rsid w:val="00F21956"/>
    <w:rsid w:val="00F367E7"/>
    <w:rsid w:val="00F37A1F"/>
    <w:rsid w:val="00F429CA"/>
    <w:rsid w:val="00F579F4"/>
    <w:rsid w:val="00F842B6"/>
    <w:rsid w:val="00F84B38"/>
    <w:rsid w:val="00F954BF"/>
    <w:rsid w:val="00FA0FDA"/>
    <w:rsid w:val="00FA2D30"/>
    <w:rsid w:val="00FA6B95"/>
    <w:rsid w:val="00FB7BF5"/>
    <w:rsid w:val="00FB7FAE"/>
    <w:rsid w:val="00FC1F45"/>
    <w:rsid w:val="00FD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766D"/>
  <w15:docId w15:val="{6F2227E4-350D-473D-8667-B5DCA908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B87E-A79E-4156-888E-77237B29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Salinas</dc:creator>
  <cp:lastModifiedBy>Veronica Vela</cp:lastModifiedBy>
  <cp:revision>5</cp:revision>
  <cp:lastPrinted>2023-07-07T16:58:00Z</cp:lastPrinted>
  <dcterms:created xsi:type="dcterms:W3CDTF">2023-07-07T16:51:00Z</dcterms:created>
  <dcterms:modified xsi:type="dcterms:W3CDTF">2023-07-12T16:13:00Z</dcterms:modified>
</cp:coreProperties>
</file>